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048" w:rsidRPr="008B5048" w:rsidRDefault="008B5048" w:rsidP="008B5048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Приложение 1</w:t>
      </w:r>
    </w:p>
    <w:p w:rsidR="008B5048" w:rsidRPr="008B5048" w:rsidRDefault="008B5048" w:rsidP="008B50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Анкета для родителей.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 какого возраста, по вашему мнению, должно начинаться духовно-нравственное воспитание?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Хотели бы Вы, чтобы в ДОУ была организована работа по духовно-нравственному воспитанию в православных традициях?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Хотели бы Вы, что бы Ваш ребенок посещал данный кружок?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Какую информацию о работе кружков данного профиля Вы хотели бы получить?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Ваши пожелания и предложения по организации деятельности по духовно-нравственному воспитанию.</w:t>
      </w:r>
    </w:p>
    <w:p w:rsidR="008B5048" w:rsidRPr="008B5048" w:rsidRDefault="008B5048" w:rsidP="008B5048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Спасибо!</w:t>
      </w:r>
    </w:p>
    <w:p w:rsidR="008B5048" w:rsidRPr="008B5048" w:rsidRDefault="008B5048" w:rsidP="008B5048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Приложение 2</w:t>
      </w:r>
    </w:p>
    <w:p w:rsidR="008B5048" w:rsidRPr="008B5048" w:rsidRDefault="008B5048" w:rsidP="008B50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Цикл консультаций для родителей.</w:t>
      </w:r>
    </w:p>
    <w:p w:rsidR="008B5048" w:rsidRPr="008B5048" w:rsidRDefault="008B5048" w:rsidP="008B50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Духовно - нравственное воспитание актуально в наше время.</w:t>
      </w:r>
    </w:p>
    <w:p w:rsidR="008B5048" w:rsidRPr="008B5048" w:rsidRDefault="008B5048" w:rsidP="008B5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Конечная цель разумного воспитания детей заключается в постепенном образовании в ребенке ясного понимания вещей окружающего мира. Затем результатом понимания должно стать возведение добрых инстинктов детской натуры в сознательное стремление к идеалам добра и правды и, наконец, постепенное образование твердой и свободной воли.</w:t>
      </w:r>
    </w:p>
    <w:p w:rsidR="008B5048" w:rsidRPr="008B5048" w:rsidRDefault="008B5048" w:rsidP="008B5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048" w:rsidRPr="008B5048" w:rsidRDefault="008B5048" w:rsidP="008B5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 И. Пирогов</w:t>
      </w:r>
    </w:p>
    <w:p w:rsidR="008B5048" w:rsidRPr="008B5048" w:rsidRDefault="008B5048" w:rsidP="008B5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наше сложное время каждый человек пытается сохранить мир и покой в своем доме, оградить детей от зла, жестокости и агрессии окружающего мира. Слово Божие спокон веков звучало на Руси как-то по особенному. Недаром Русь часто называли Святой. Тогда ещё не существовало такой организационной системы дошкольного образования, которую мы имеем сегодня. А религиозное самосознание формировалось в таком нежном возрасте только в семье. Кстати, во времена советской власти именно бабушка в семье давала ребёнку азы Православия и молилась за ребёнка и его родителей. И в данный момент, на опыте познав разрушительные последствия атеизма, поворачиваясь лицом к не проходящим духовным идеалам, мы обязаны сохранить и передать Божественный огонь Православия следующим поколениям. Именно первые шаги духовного воспитания дошкольников – это радость приобщения к Православным традициям нашего народа.</w:t>
      </w:r>
    </w:p>
    <w:p w:rsid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Россия переживает один из непростых исторических периодов. И самая большая опасность, подстерегающая наше общество сегодня, - не в развале экономики, не в смене политической системы, а в разрушении личности. Ныне материальные ценности доминируют над духовными, поэтому у детей искажены представления о доброте, милосердии, великодушии, справедливости, гражданственности и патриотизме. 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Высокий уровень детской преступности вызван общим ростом агрессивности и жестокости в обществе. Детей отличает эмоциональная, волевая и духовная незрелость.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Современное российское общество остро переживает кризис духовно-нравственных идеалов. Многие тщетно пытаются найти выход из создавшегося положения. Уже к середине 80-х годов назрела необходимость перестройки дошкольного воспитания. Была разработана Концепция дошкольного воспитания с учетом современных требований общества. Одним из существенных направлений Концепции стало многообразие и вариативность дошкольного образования, что и нашло отражение в возникновении и создании системы духовно-нравственного воспитания, основанного на Православных духовных ценностях.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Идет обновление содержания общего социально-гуманитарного образования направленного на преодоление последствий отказа государства и образования в предшествующий период от опоры на ценности традиционной духовной культуры. Культура России исторически формировалась под воздействием Православия, и все ее сферы глубоко связаны с Православием. Поэтому православная культура – одна из важнейших для России областей социально-гуманитарного знания.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Духовно-нравственное воспитание в детском саду является неотъемлемой частью всестороннего воспитания ребенка, необходимой предпосылкой возрождения отечественной культуры; качественно новой ступенью духовно-нравственного воспитания в детском саду является интеграция его содержания в повседневную жизнь детей, во все виды детской деятельности и традиционные методики дошкольного образования.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последние годы в ДОУ отмечаются такие церковные праздники, как «Рождество», «Пасха» и др. а дети не знают их смысла, обычаев, причин.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Детство – время развития всех сил человека, как душевных, так и телесных, приобретение знаний об окружающем мире, образование нравственных навыков и привычек. В дошкольном возрасте происходит активное накопление нравственного опыта, и обращения к духовной жизни начинается - так же в дошкольном возрасте – с нравственного самоопределения и становления самосознания. Систематическое духовно-нравственное воспитание ребенка с первых лет жизни обеспечивает его адекватное социальное развитие и гармоничное формирование личности.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Духовно-нравственное воспитание на основе православных традиций формировало ядро личности, благотворно влияя на все стороны и формы взаимоотношений человека с миром: на его этическое и эстетическое развитие, мировоззрение и формирование гражданской позиции, патриотическую и семейную ориентацию, интеллектуальный потенциал, эмоциональное состояние и общее физическое и психическое развитие.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Обращение к опыту православной педагогики в настоящее время, когда идет поиск духовного возрождения России, особенно актуально, так как общество и государство остро нуждаются в образовательных моделях, обеспечивающих духовно-нравственные компоненты в содержании образования.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Это доказывает особую значимость и актуальность разработки программы по духовно-нравственному образованию и воспитанию детей! Особенность существующих программ Православия в том, что они содействуют сохранению духовного здоровья детей, знакомят их с основами православной культуры. Но есть у них и ряд, с нашей точки зрения, недочетов: перегруженность информацией, использование абстрактных понятий, отсутствие взаимодействия образовательного учреждения с институтом семьи.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духовной личности возможно только совместными усилиями семьи, образовательного учреждения и государства. Одна из проблем современного образования состоит в том, что в процессе воспитания не соблюдается историческая преемственность поколений. Дети лишаются возможности брать пример с людей, живших в прошлом, не знают, с точки зрения каких истин прошлые поколения решали возникшие перед ними проблемы, что служило для них маяком и источником созидания.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Предпринятые на сегодняшний день попытки воспитания духовно-нравственной личности показывают, что самым слабым, местом в этой деятельности является семья. Многим родителям просто неизвестно, что именно в дошкольном возрасте происходит усвоение социальных норм, моральных требований и образцов поведения на основе подражания. Поэтому необходимо помочь родителям осознать (не навязывая), что в первую очередь в семье должны сохраняться и передаваться нравственные духовные ценности и обычаи, чтимые и почитаемые предками, и что именно родители ответственны за воспитание детей.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Предлагается: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Познакомить детей с культурой Православия;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в детях духовно-нравственные качества, для обеспечения социального, гражданского и духовного единства общества;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возрождение истинных духовных ценностей российского народа;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упрочнение единства и дружбы народов Российской Федерации;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способствовать всестороннему развитию личности.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Евангелии сказано, «не приведите», «не притащите, чего бы это не стоило», а «ПУСТИТЕ детей приходить ко мне». Мы созданы быть свободными, и мы должны уважать семью ребёнка и его самого. Поэтому Вам решать, нужны ли вашему ребенку знания и умения по данному направлению.</w:t>
      </w:r>
    </w:p>
    <w:p w:rsidR="008B5048" w:rsidRDefault="008B5048" w:rsidP="008B50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5048" w:rsidRPr="008B5048" w:rsidRDefault="008B5048" w:rsidP="008B50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Роль религиозных праздников в семье.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 сам по себе есть событие радостное, то событие, которого дожидаются, к которому готовятся, предвкушают. Предвкушают и само это действо и то, что оно с собой принесет.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Религиозные, и в частности православные праздники рассказывают о нашей церковной истории, раскрывают церковные мифы, это праздники наполняющие душу радостью и умиротворением. Через эту радость праздника ребенок приобщается к христианской культуре и календарю, учится соизмерять с ним события своей жизни. Впитывает вместе с атмосферой праздника и подготовки к </w:t>
      </w: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нему христианские ценности и то чувства </w:t>
      </w:r>
      <w:proofErr w:type="spellStart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приобщенности</w:t>
      </w:r>
      <w:proofErr w:type="spellEnd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чему-то очень важному и большому. Религиозные обычаи семьи, встреча Рождества Христова, Крещение или Пасха, праздник Троицы или Великий пост - все это не проходит бесследно для духовной жизни ребенка. Из всего этого накапливается в душе запас святых впечатлений, радостных и чистых переживаний, составляющих фундамент будущей сознательной религиозной жизни. В позднейшие годы, в моменты опасных, критических внутренних переломов, эти переживания, этот религиозный опыт становится надежной опорой и ориентиром. В душе и сознании ребенка укрепляется чувство, что он не только часть православной семьи, но и часть Православной Церкви, с которой он связан органически и навсегда и которая является его духовной </w:t>
      </w:r>
      <w:proofErr w:type="spellStart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питательницей</w:t>
      </w:r>
      <w:proofErr w:type="spellEnd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воспитательницей. Сознающий себя членом Церкви никогда не будет чувствовать себя одиноким в мире, так как он живет в постоянном общении с Христом. Главным элементом церковного праздника является богослужение - встреча и общение с Богом. И, конечно ребенок должен знать, по мере его возможностей, что это за праздник, в честь какого события он празднуется, что он собой знаменует. Это нужно для того, чтобы ребенок </w:t>
      </w: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осознавал,</w:t>
      </w: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происходит, для чего это и как это связано с ним лично. Именно семья - самая близкая и дорогая для ребенка среда, через которую он собственно и воспринимает мир - может помочь ребенку в его приобщении к общей радости и что очень важно его сосредоточение на самом себе, своих чувствах и своих событиях. Если мы сегодня научим детей отмечать церковные праздники, то эти праздники войдут в жизнь всех последующих поколений россиян. А можем научить каждый день воспринимать с радостью. По церковному календарю каждый день отмечается день какого - либо святого, священный праздник или праздник чудотворной иконы.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православном календаре России выделяют 12 Двунадесятых праздников: Рождество Христово, Крещение Господне, Сретение, Благовещение Богородицы, Троица, Воздвижение Креста и другие. Также существуют Великие праздники, такие как Покров Богородицы, Рождество Иоанна Предтечи, Обрезание Господне.</w:t>
      </w:r>
    </w:p>
    <w:p w:rsidR="008B5048" w:rsidRPr="008B5048" w:rsidRDefault="008B5048" w:rsidP="008B5048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5048" w:rsidRPr="008B5048" w:rsidRDefault="008B5048" w:rsidP="008B50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Православное воспитание детей.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мы знаем, что ребенок и вообще дети должны воспитываться в семье. Но мало кто задумывался о пользе православного воспитания детей и вообще о плюсах православной семьи.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Глядя на сегодняшнюю молодежь, которая почти разучилась общаться без ругательных слов, мата, шуток "ниже пояса", уважать старших и жить без пива, можно сделать вывод, что ей нужна духовная реабилитация. Если в этом плане одно поколение, к сожалению, уже упущено, то нужно постараться, чтобы следующее (т.е. наши дети) не выросло таким же. А как этого достигнуть и с чего нужно начать? Как известно семья - это ячейка общества и составляющая государство, а еще это показатель самого государства!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Поэтому изменять молодежь всей страны нужно начинать со своей семьи. "Спасись сам, и вокруг тебя спасутся тысячи"... эту фразу одного из самых почитаемых на Руси святых Серафима Саровского можно отнести как раз к этому </w:t>
      </w: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случаю. Народ, у которого нет понятия о семье, не имеет будущего. Он просто обречен на вымирание. Культура развлечений и потре6ительское мировоззрение, навязываемое средствами массовой информации, делают свое дело. Из характера нации вымываются то, что делало его твердым и мужественным, способным на жертвенный подвиг.</w:t>
      </w: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светской школе образование преподается в ключе исключительно обучения, полагая, что воспитанием духовно-нравственных ценностей должны заниматься родители, и занимались бы этим как следует, если бы мамы и папы не работали бы до обессиливания и в итоге ребенок растет в как бы сам, но для гармоничного развития личности необходимо не только одни навыки и знания, но и устроение внутреннего мира человека, чем как раз и занимается религиозное воспитание.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Православное воспитание - определенная часть образовательного процесса, его фундамент, необходимая основа, на которую должно опираться преподавание всех остальных наук. Православное воспитание нисколько не отрывает человека от мира, но учит его правильно жить в мире, не поддаваться влиянию внешних обстоятельств, не становиться частью толпы. Те религиозные наставления, которые воспринимаются ребенком в детстве, остаются у него на всю жизнь. И уже они поведут его по жизни, помогут ему оптимально использовать полученные умения и навыки, сделают его человеком, гармоничной христианской личностью и достойным сыном своего Отечества.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 отметить, что православное воспитание несет в себе формирование у ребенка правильного мировоззрения, правильных жизненных ценностей и прививание добродетелей. А ведь каждый родитель хочет, чтобы его ребенок был хорошо воспитан, не капризничал и слушался, а когда вырастет и станет взрослым человеком, женился на порядочной девушке или чтобы дочка вышла замуж за честного и порядочного молодого человека. А ведь таких, к огромному сожалению, все меньше и меньше!</w:t>
      </w:r>
    </w:p>
    <w:p w:rsidR="008B5048" w:rsidRPr="008B5048" w:rsidRDefault="008B5048" w:rsidP="008B5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Главное, нужно помнить, что каждый ребенок дан от Бога, и воспитывать его нужно с душой и сердцем!</w:t>
      </w:r>
    </w:p>
    <w:p w:rsidR="008B5048" w:rsidRPr="008B5048" w:rsidRDefault="008B5048" w:rsidP="008B5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5048" w:rsidRPr="008B5048" w:rsidRDefault="008B5048" w:rsidP="008B5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Приложение 3</w:t>
      </w:r>
    </w:p>
    <w:p w:rsidR="008B5048" w:rsidRPr="008B5048" w:rsidRDefault="008B5048" w:rsidP="008B50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Рекомендации родителям.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 своих отношениях с ребенком придерживаться «позитивной модели». Хвалите его в каждом случае, когда он этого заслужил, подчеркивайте даже незначительные успехи. Помните, что дети дошкольного возраста игнорируют выговоры и замечания, но чувствительны к малейшей похвале.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Не прибегайте к физическому наказанию. Ваши отношения с ребенком должны основываться на доверии, а не на страхе. Он всегда должен чувствовать вашу помощь и поддержку. Совместно решайте возникшие трудности. Чаще говорите «да», избегайте слов «нет» и «нельзя».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Поручайте ему часть домашних дел, которые необходимо выполнять ежедневно (ходить за хлебом, кормить собаку и т. д.) и ни в коем случае не выполняйте этого за него.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 Избегайте завышенных или, наоборот, заниженных требований к ребенку. Старайтесь ставить перед ним задачи, соответствующие его способностям.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Определите для ребенка рамки поведения – что можно и чего нельзя. Вседозволенность однозначно не принесет никакой пользы.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Не навязывайте ему жестких правил. Ваши указания должны быть указаниями, а не приказами. Требуйте выполнение правил, касающихся его безопасности и здоровья, в отношении остальных не будьте столь придирчивы.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Вызывающее поведение вашего ребенка – это его способ привлечь ваше внимание. Проводите с ним больше времени: играйте, учите, как правильно общаться с другими людьми, как вести себя в общественных местах, переходить улицу и другим социальным навыкам, духовно – нравственным качествам.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Дома следует создать для ребенка спокойную обстановку. Идеально было бы предоставить ему отдельную комнату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Не позволяйте ему долго сидеть у телевизора.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Помните! Ваше спокойствие – лучший пример для ребенка.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Воспитывайте у ребенка интерес к «доброму».</w:t>
      </w:r>
    </w:p>
    <w:p w:rsidR="008B5048" w:rsidRPr="008B5048" w:rsidRDefault="008B5048" w:rsidP="008B50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Приложение 4</w:t>
      </w:r>
    </w:p>
    <w:p w:rsidR="008B5048" w:rsidRPr="008B5048" w:rsidRDefault="008B5048" w:rsidP="008B5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5048" w:rsidRPr="008B5048" w:rsidRDefault="008B5048" w:rsidP="008B5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Познавательно-творческий педагогический проект</w:t>
      </w:r>
    </w:p>
    <w:p w:rsidR="008B5048" w:rsidRPr="008B5048" w:rsidRDefault="008B5048" w:rsidP="008B5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«Православные праздники»</w:t>
      </w:r>
    </w:p>
    <w:p w:rsidR="008B5048" w:rsidRPr="008B5048" w:rsidRDefault="008B5048" w:rsidP="008B5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Актуальность </w:t>
      </w:r>
      <w:proofErr w:type="spellStart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проблемы.Россия</w:t>
      </w:r>
      <w:proofErr w:type="spellEnd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богата своими традициями, обычаями, народными праздниками. Познакомить детей с традициями проведения Православных праздников можно опираясь на программу «Приобщение детей дошкольного возраста к истокам русской культуры», но непосредственное участие в празднике оставляет более полное и глубокое представления о нем. Дает детям возможность понять всю глубину, широту и глубокий смысл каждого праздника. Поэтому и возникла идея в проведении Православных праздников силами педагогов, родителей и ребят.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2- Вид проекта: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 тематике - игровой, творческий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 составу участников –групповой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 срокам реализации - долгосрочный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3- Интеграция образовательных областей: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О.О. Музыка, О.О. Здоровье, О.О. Коммуникация, О.О. Художественное творчество, О.О. Познание, О.О. Социализация.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Цель проекта: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интереса к традициям русского народа (Православные праздники)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Участники проекта: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Дети средней группы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Воспитатель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Родители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Музыкальный руководитель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Инструктор по физической культуре.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Сроки реализации проекта - один год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7. </w:t>
      </w:r>
      <w:proofErr w:type="spellStart"/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Подпроекты</w:t>
      </w:r>
      <w:proofErr w:type="spellEnd"/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Рождество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Масленица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Пасха</w:t>
      </w:r>
    </w:p>
    <w:p w:rsidR="008B5048" w:rsidRPr="008B5048" w:rsidRDefault="008B5048" w:rsidP="008B504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Ожидаемые результаты проекта:</w:t>
      </w:r>
    </w:p>
    <w:p w:rsidR="008B5048" w:rsidRPr="008B5048" w:rsidRDefault="008B5048" w:rsidP="008B504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Приобщение детей к традициям проведения народного праздника через сопереживание и непосредственное участие их в общем </w:t>
      </w:r>
      <w:proofErr w:type="gramStart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действии.</w:t>
      </w: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</w:t>
      </w:r>
      <w:proofErr w:type="gramEnd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Создание атмосферы радости приобщения к традиционному народному празднику.</w:t>
      </w:r>
    </w:p>
    <w:p w:rsidR="008B5048" w:rsidRPr="008B5048" w:rsidRDefault="008B5048" w:rsidP="008B504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Повышение познавательного интереса среди детей к родной истории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5048" w:rsidRPr="008B5048" w:rsidRDefault="008B5048" w:rsidP="008B504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048" w:rsidRPr="008B5048" w:rsidRDefault="008B5048" w:rsidP="008B5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Информационно-творческий педагогический проект</w:t>
      </w:r>
    </w:p>
    <w:p w:rsidR="008B5048" w:rsidRPr="008B5048" w:rsidRDefault="008B5048" w:rsidP="008B50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«Волшебная дымка»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Актуальность</w:t>
      </w: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проблемы. В наше неспокойное время, полное противоречий и тревог, мы всерьез задумываемся о том, какими вырастут нынешние дошкольники. Возможно выход в том, чтобы с самого раннего возраста научить детей доброте, терпению, умению помогать другим. А для этого нет лучшего пути, чем знакомить детей с народными промыслами России, мастерством народных умельцев и русским фольклором. Это позволит нашим детям почувствовать себя частью русского народа, ощутить гордость за свою страну, богатую славными традициями.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Вид проекта: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 тематике - информационно-творческий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 составу участников - фронтально групповой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 срокам реализации - средней продолжительности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Интеграция образовательных областей: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Познание, музыка, физическая культура, художественное творчество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(рисование, лепка), чтение </w:t>
      </w:r>
      <w:proofErr w:type="spellStart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худ.литературы</w:t>
      </w:r>
      <w:proofErr w:type="spellEnd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коммуникация, социализация.</w:t>
      </w:r>
    </w:p>
    <w:p w:rsidR="008B5048" w:rsidRPr="008B5048" w:rsidRDefault="008B5048" w:rsidP="008B5048">
      <w:pPr>
        <w:tabs>
          <w:tab w:val="center" w:pos="4677"/>
          <w:tab w:val="left" w:pos="517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проекта:</w:t>
      </w: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8B5048" w:rsidRPr="008B5048" w:rsidRDefault="008B5048" w:rsidP="008B5048">
      <w:pPr>
        <w:tabs>
          <w:tab w:val="center" w:pos="4677"/>
          <w:tab w:val="left" w:pos="517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интереса к истории России, народному творчеству на примере ознакомления детей с игрушками из села Дымково.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Научные: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с историей дымковской игрушки, как народного промысла.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Выяснить географию и особенности оригинального глиняного промысла.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сенсорные навыки.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Дать представление о цветовой гармонии.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Духовно – нравственные: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Обогатить кругозор детей.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Поддерживать естественный интерес и любознательность детей.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умения сотрудничать, уважать свой и чужой труд.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умения получать радость от узнавания нового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эмоциональную сферу.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Практические: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Освоить элементы дымковской росписи.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Изучить связь между особенностями орнамента и окружающей жизнью.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значение цвета в росписи дымковской игрушки.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Разработать собственные разнообразные композиции росписи.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Итоговое мероприятие</w:t>
      </w: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Коллективные работы «Птичий двор». «Стадо на лугу».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гипотеза проекта: В качестве гипотезы исследования было выдвинуто предположение о том, что художественно-эстетическое воспитание младших дошкольников будет эффективным в том случае, если: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будет использоваться факультативный курс (Дымковская игрушка);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учитываться возрастные особенности детей;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учитываться принципы добровольности, систематичности и последовательности в разработке и осуществлении факультативного курса.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Этапы работы: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Подготовительный: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Определение объектов изучения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Подбор литературы, иллюстраций, наглядных пособий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Оформление папки-передвижки «Дымковская роспись»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Создание презентации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Приобретение материалов для изобразительной деятельности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Исследовательский: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Ознакомление с историей промысла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Ознакомление с особенностями росписи дымковской игрушки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Составление орнаментов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Роспись бумажных силуэтов игрушек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Заключительный:</w:t>
      </w: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</w:t>
      </w:r>
      <w:proofErr w:type="gramEnd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Обобщение результатов работы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Итоговое мероприятие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Сотрудничество с семьей: консультация для родителей на тему «Роль народного декоративно-прикладного творчества в воспитании детей», доклад «Народное искусство в художественном развитии детей». Познакомить родителей с информацией о дымковской росписи.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Сотрудничество со специалистами и воспитателями группы: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ознакомление</w:t>
      </w:r>
      <w:proofErr w:type="gramEnd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с историей дымковского сувенира, разучивание стихотворений об игрушке, пословиц и поговорок о труде, русских </w:t>
      </w:r>
      <w:proofErr w:type="spellStart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потешек</w:t>
      </w:r>
      <w:proofErr w:type="spellEnd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которыми можно озвучивать дымковские игрушки.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Разучивание танца «Дымковская игрушка» к итоговому занятию.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 проектной деятельности: выставка коллективных работ детей «Стадо на лугу» и «Птичий двор».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Ресурсное обеспечение проекта: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Участники: (дети средней группы, воспитатель, родители, музыкальный руководитель, инструктор по физической культуре);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Ресурсы (информационные, человеческие, технические, социальные).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5048" w:rsidRDefault="008B5048" w:rsidP="008B504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B5048" w:rsidRDefault="008B5048" w:rsidP="008B504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B5048" w:rsidRDefault="008B5048" w:rsidP="008B504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B5048" w:rsidRPr="008B5048" w:rsidRDefault="008B5048" w:rsidP="008B504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Приложение 5</w:t>
      </w:r>
    </w:p>
    <w:p w:rsidR="008B5048" w:rsidRPr="008B5048" w:rsidRDefault="008B5048" w:rsidP="008B504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Конспект беседы с детьми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8B50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«Колокола России»</w:t>
      </w:r>
    </w:p>
    <w:p w:rsidR="008B5048" w:rsidRPr="008B5048" w:rsidRDefault="008B5048" w:rsidP="008B504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8B5048" w:rsidRPr="008B5048" w:rsidRDefault="008B5048" w:rsidP="008B504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Программное содержание:</w:t>
      </w:r>
    </w:p>
    <w:p w:rsidR="008B5048" w:rsidRPr="008B5048" w:rsidRDefault="008B5048" w:rsidP="008B504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-познакомить детей с историей происхождения колоколов на Руси;</w:t>
      </w:r>
    </w:p>
    <w:p w:rsidR="008B5048" w:rsidRPr="008B5048" w:rsidRDefault="008B5048" w:rsidP="008B504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дать представления о </w:t>
      </w:r>
      <w:proofErr w:type="gramStart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колокольне,  звоннице</w:t>
      </w:r>
      <w:proofErr w:type="gramEnd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8B5048" w:rsidRPr="008B5048" w:rsidRDefault="008B5048" w:rsidP="008B504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 разнообразии колоколов по размеру,</w:t>
      </w:r>
    </w:p>
    <w:p w:rsidR="008B5048" w:rsidRPr="008B5048" w:rsidRDefault="008B5048" w:rsidP="008B504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познакомить с основными видами колокольного звона, дать понятие о Благовесте;</w:t>
      </w:r>
    </w:p>
    <w:p w:rsidR="008B5048" w:rsidRPr="008B5048" w:rsidRDefault="008B5048" w:rsidP="008B504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показать, какое значение имеют колокола в русской в истории, культуре.</w:t>
      </w:r>
    </w:p>
    <w:p w:rsidR="008B5048" w:rsidRPr="008B5048" w:rsidRDefault="008B5048" w:rsidP="008B504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Духовно-нравственное воспитание.</w:t>
      </w:r>
    </w:p>
    <w:p w:rsidR="008B5048" w:rsidRPr="008B5048" w:rsidRDefault="008B5048" w:rsidP="008B504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-Развивать интерес к историческому и культурному прошлому русского народа, России.</w:t>
      </w:r>
    </w:p>
    <w:p w:rsidR="008B5048" w:rsidRPr="008B5048" w:rsidRDefault="008B5048" w:rsidP="008B504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-Формировать чувство причастности к жизни своего народа, желание быть продолжателями русских традиций.</w:t>
      </w:r>
    </w:p>
    <w:p w:rsidR="008B5048" w:rsidRPr="008B5048" w:rsidRDefault="008B5048" w:rsidP="008B504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Учить украшать </w:t>
      </w:r>
      <w:proofErr w:type="gramStart"/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колокола  с</w:t>
      </w:r>
      <w:proofErr w:type="gramEnd"/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помощью орнаментов и узоров растительного и предметного характера, используя  симметрию в композиционном построении.</w:t>
      </w:r>
    </w:p>
    <w:p w:rsidR="008B5048" w:rsidRPr="008B5048" w:rsidRDefault="008B5048" w:rsidP="008B504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интерес к речи как особому объекту познания:</w:t>
      </w:r>
    </w:p>
    <w:p w:rsidR="008B5048" w:rsidRPr="008B5048" w:rsidRDefault="008B5048" w:rsidP="008B504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картинки, картины храмов, звонниц, разных видов колоколов.</w:t>
      </w:r>
    </w:p>
    <w:p w:rsidR="008B5048" w:rsidRPr="008B5048" w:rsidRDefault="008B5048" w:rsidP="008B504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занятия</w:t>
      </w:r>
    </w:p>
    <w:p w:rsidR="008B5048" w:rsidRPr="008B5048" w:rsidRDefault="008B5048" w:rsidP="008B504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Воспитатель читает стихотворение С. Есенина</w:t>
      </w:r>
    </w:p>
    <w:p w:rsidR="008B5048" w:rsidRPr="008B5048" w:rsidRDefault="008B5048" w:rsidP="008B5048">
      <w:pPr>
        <w:shd w:val="clear" w:color="auto" w:fill="FFFFFF"/>
        <w:spacing w:after="0" w:line="240" w:lineRule="auto"/>
        <w:ind w:left="2692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Колокол дремавший</w:t>
      </w:r>
    </w:p>
    <w:p w:rsidR="008B5048" w:rsidRPr="008B5048" w:rsidRDefault="008B5048" w:rsidP="008B5048">
      <w:pPr>
        <w:shd w:val="clear" w:color="auto" w:fill="FFFFFF"/>
        <w:spacing w:after="0" w:line="240" w:lineRule="auto"/>
        <w:ind w:left="2692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Разбудил поля,</w:t>
      </w:r>
    </w:p>
    <w:p w:rsidR="008B5048" w:rsidRPr="008B5048" w:rsidRDefault="008B5048" w:rsidP="008B5048">
      <w:pPr>
        <w:shd w:val="clear" w:color="auto" w:fill="FFFFFF"/>
        <w:spacing w:after="0" w:line="240" w:lineRule="auto"/>
        <w:ind w:left="2692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Улыбнулась солнцу</w:t>
      </w:r>
    </w:p>
    <w:p w:rsidR="008B5048" w:rsidRPr="008B5048" w:rsidRDefault="008B5048" w:rsidP="008B5048">
      <w:pPr>
        <w:shd w:val="clear" w:color="auto" w:fill="FFFFFF"/>
        <w:spacing w:after="0" w:line="240" w:lineRule="auto"/>
        <w:ind w:left="2692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Сонная земля.</w:t>
      </w:r>
    </w:p>
    <w:p w:rsidR="008B5048" w:rsidRPr="008B5048" w:rsidRDefault="008B5048" w:rsidP="008B5048">
      <w:pPr>
        <w:shd w:val="clear" w:color="auto" w:fill="FFFFFF"/>
        <w:spacing w:after="0" w:line="240" w:lineRule="auto"/>
        <w:ind w:left="2692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Понеслись удары</w:t>
      </w:r>
    </w:p>
    <w:p w:rsidR="008B5048" w:rsidRPr="008B5048" w:rsidRDefault="008B5048" w:rsidP="008B5048">
      <w:pPr>
        <w:shd w:val="clear" w:color="auto" w:fill="FFFFFF"/>
        <w:spacing w:after="0" w:line="240" w:lineRule="auto"/>
        <w:ind w:left="2692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синим небесам,</w:t>
      </w:r>
    </w:p>
    <w:p w:rsidR="008B5048" w:rsidRPr="008B5048" w:rsidRDefault="008B5048" w:rsidP="008B5048">
      <w:pPr>
        <w:shd w:val="clear" w:color="auto" w:fill="FFFFFF"/>
        <w:spacing w:after="0" w:line="240" w:lineRule="auto"/>
        <w:ind w:left="2692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Звонко раздается</w:t>
      </w:r>
    </w:p>
    <w:p w:rsidR="008B5048" w:rsidRPr="008B5048" w:rsidRDefault="008B5048" w:rsidP="008B5048">
      <w:pPr>
        <w:shd w:val="clear" w:color="auto" w:fill="FFFFFF"/>
        <w:spacing w:after="0" w:line="240" w:lineRule="auto"/>
        <w:ind w:left="2692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Голос по лесам.</w:t>
      </w:r>
    </w:p>
    <w:p w:rsidR="008B5048" w:rsidRPr="008B5048" w:rsidRDefault="008B5048" w:rsidP="008B5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Start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включить</w:t>
      </w:r>
      <w:proofErr w:type="gramEnd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колокольный звон)</w:t>
      </w:r>
    </w:p>
    <w:p w:rsidR="008B5048" w:rsidRPr="008B5048" w:rsidRDefault="008B5048" w:rsidP="008B5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Чей звон вы сейчас слышали? Послушайте этот колокольный звон.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Без чего не бывает храма, церкви? (</w:t>
      </w:r>
      <w:proofErr w:type="gramStart"/>
      <w:r w:rsidRPr="008B50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без</w:t>
      </w:r>
      <w:proofErr w:type="gramEnd"/>
      <w:r w:rsidRPr="008B504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колокольного звона)</w:t>
      </w:r>
    </w:p>
    <w:p w:rsidR="008B5048" w:rsidRPr="008B5048" w:rsidRDefault="008B5048" w:rsidP="008B5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Поднимите руку те, кто бывал в церкви с мамой и папой. </w:t>
      </w:r>
    </w:p>
    <w:p w:rsidR="008B5048" w:rsidRPr="008B5048" w:rsidRDefault="008B5048" w:rsidP="008B5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вы там видели, что запомнили?</w:t>
      </w:r>
    </w:p>
    <w:p w:rsidR="008B5048" w:rsidRPr="008B5048" w:rsidRDefault="008B5048" w:rsidP="008B5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Start"/>
      <w:r w:rsidRPr="008B50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появляются</w:t>
      </w:r>
      <w:proofErr w:type="gramEnd"/>
      <w:r w:rsidRPr="008B50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слайды храмов, церквей)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Воспитатель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Верно, это разные православные Храмы. Храм — самое красивое здание. Вы неоднократно бывали в нем и видели, что Храм отличается от других зданий и домов, в которых живут люди. У входа в Храм или над его входом есть башня, которая называется колокольня.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(Воспитатель демонстрирует слайд с изображением колокольни)</w:t>
      </w:r>
    </w:p>
    <w:p w:rsidR="008B5048" w:rsidRPr="008B5048" w:rsidRDefault="008B5048" w:rsidP="008B5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Люди во все времена строили Храмы и колокольни из любви к Богу. Колокола зовут людей в Храм для общения с Богом.</w:t>
      </w: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храмах молятся иконам </w:t>
      </w:r>
      <w:proofErr w:type="gramStart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Господа  Иисуса</w:t>
      </w:r>
      <w:proofErr w:type="gramEnd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Христа, его матери - Пресвятой Богородице, святым и просят у них </w:t>
      </w: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помощи в разных делах, просят здоровья, и Господь Бог помогает всем хорошим людям, тем, кто не делает зла своим близким и друзьям.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Как вы думаете, ребята, а колокола сами могут звонить? (Ответы детей).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Как называют человека, который звонит в колокола? (Ответы детей).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Воспитатель. </w:t>
      </w: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Человека, звонящего в колокола, называют звонарь.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Воспитатель.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Подумайте, что обозначает слово </w:t>
      </w:r>
      <w:r w:rsidRPr="008B504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колокол?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Слово "колокол" означает - зов, шум, крики.</w:t>
      </w:r>
    </w:p>
    <w:p w:rsidR="008B5048" w:rsidRPr="008B5048" w:rsidRDefault="008B5048" w:rsidP="008B5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Воспитатель.</w:t>
      </w:r>
    </w:p>
    <w:p w:rsidR="008B5048" w:rsidRPr="008B5048" w:rsidRDefault="008B5048" w:rsidP="008B5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Однажды мудрый человек сказал: "Храм - это молитва в камне. Икона - это молитва в красках. Колокол - молитва в звуке, звучащая икона"</w:t>
      </w:r>
    </w:p>
    <w:p w:rsidR="008B5048" w:rsidRPr="008B5048" w:rsidRDefault="008B5048" w:rsidP="008B5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Дети, у </w:t>
      </w:r>
      <w:proofErr w:type="gramStart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людей  бывает</w:t>
      </w:r>
      <w:proofErr w:type="gramEnd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своя судьба, своя история, так бывает своя судьба, своя история и у вещей.  Я хочу рассказывать удивительную историю о судьбе колоколов.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Колокола появились на Руси еще в древние времена. По преданию, в 15 веке один монах, живший </w:t>
      </w:r>
      <w:proofErr w:type="gramStart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 Италии</w:t>
      </w:r>
      <w:proofErr w:type="gramEnd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заболел и пошел в лес за лечебными травами. Устав, он прилег на траву и задремал. Сквозь сон монах услышал удивительную музыку. Даже скорее не музыку, а перезвон. Монах почувствовал, что от этого перезвона болезнь куда-то уходит, и он начинает выздоравливать. Когда же он открыл глаза, то увидел, что возле самого его уха качается знакомый цветок – колокольчик. И монах решил, что именно голос цветка помог ему. Он вернулся в монастырь и сделал копию этого цветка, отлив ее из металла. По-итальянски цветок – «</w:t>
      </w:r>
      <w:proofErr w:type="spellStart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кампана</w:t>
      </w:r>
      <w:proofErr w:type="spellEnd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От этого слова происходит название предмета, созданного монахом, - </w:t>
      </w:r>
      <w:proofErr w:type="spellStart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кампанелла</w:t>
      </w:r>
      <w:proofErr w:type="spellEnd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по-русски – колокольчик. На Руси отлив колоколов поначалу заказывали иностранцам – мастерам из Европы. Однако в конце 15 века русские мастера сами овладели секретом изготовления </w:t>
      </w:r>
      <w:proofErr w:type="spellStart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кампанелл</w:t>
      </w:r>
      <w:proofErr w:type="spellEnd"/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да так быстро продвинулись в своем мастерстве, что превзошли своих западных коллег и по красоте и по качеству звона колоколов.</w:t>
      </w:r>
    </w:p>
    <w:p w:rsidR="008B5048" w:rsidRPr="008B5048" w:rsidRDefault="008B5048" w:rsidP="008B5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Руси вообще колокола считали живыми существами. Имя давали, даже были при крещении мать и отец.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Благовест </w:t>
      </w: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- извещал о празднике, о торжестве, о доброй благой вести.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Набат</w:t>
      </w: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о пожаре и других бедствиях.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8B50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Всполошный</w:t>
      </w:r>
      <w:proofErr w:type="spellEnd"/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извещал о бунте, или если подступал враг.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Вечевой</w:t>
      </w: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собирал жителей на собрание на главную площадь города.</w:t>
      </w:r>
    </w:p>
    <w:p w:rsidR="008B5048" w:rsidRDefault="008B5048" w:rsidP="008B5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Колокольный звон — это древнее мастерство. Давайте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послушаем, как звучат колокола </w:t>
      </w:r>
      <w:r w:rsidRPr="008B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(слушаем колокольный звон)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8B5048" w:rsidRPr="008B5048" w:rsidRDefault="008B5048" w:rsidP="008B5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048" w:rsidRDefault="008B5048" w:rsidP="008B504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5048" w:rsidRDefault="008B5048" w:rsidP="008B504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5048" w:rsidRDefault="008B5048" w:rsidP="008B504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5048" w:rsidRDefault="008B5048" w:rsidP="008B504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5048" w:rsidRDefault="008B5048" w:rsidP="008B504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5048" w:rsidRDefault="008B5048" w:rsidP="008B504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5048" w:rsidRDefault="008B5048" w:rsidP="008B504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5048" w:rsidRPr="008B5048" w:rsidRDefault="008B5048" w:rsidP="008B504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Конспект беседы с детьми по развитию речи</w:t>
      </w:r>
    </w:p>
    <w:p w:rsidR="008B5048" w:rsidRPr="008B5048" w:rsidRDefault="008B5048" w:rsidP="008B504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«Богатыри земли русской»</w:t>
      </w:r>
    </w:p>
    <w:p w:rsidR="008B5048" w:rsidRPr="008B5048" w:rsidRDefault="008B5048" w:rsidP="008B504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Интеграция образовательных областей:</w:t>
      </w: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коммуникация, познание, музыка, физическая культура, чтение художественной литературы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Цель:</w:t>
      </w: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сформировать патриотическое и гражданское чувство дошкольников.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Задачи:</w:t>
      </w: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сформировать представление детей о героическом прошлом русского народа Древней Руси, великих русских богатырях – защитников земли русской.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Оживить представление о былине, о былинных героях – Илье Муромце, Алеше Поповиче, Добрыне Никитиче.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Вызвать интерес к языку былин, сказаний, песен о русских богатырях.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Познакомить детей с оружием богатырей.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Воспитывать чувство гордости за богатырскую силу России, уважение к русским воинам, желание им подражать.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Прививать интерес к истории и культуре русского народа, воспитывать чувство патриотизма.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Расширять словарь детей, используя в речи старинные слова: </w:t>
      </w:r>
      <w:r w:rsidRPr="008B504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палица, меч и стрелы, копье и др.</w:t>
      </w:r>
    </w:p>
    <w:p w:rsidR="008B5048" w:rsidRPr="008B5048" w:rsidRDefault="008B5048" w:rsidP="008B504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Предварительная работа.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Рассматривание картины Виктора Михайловича Васнецова «Богатыри»</w:t>
      </w: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Чтение отрывков о былинных богатырях «Илья Муромец и Соловей-разбойник», «Добрыня Никитич и Змей Горыныч», «Алеша Попович и Кожемяка».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Оборудование.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Иллюстрации богатырей Древней Руси: карточки с изображением оружия богатырей (меч, булава, копье, щит) и оружия современных воинов (пистолет, ружье, винтовка, автомат</w:t>
      </w:r>
      <w:proofErr w:type="gramStart"/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) ;</w:t>
      </w:r>
      <w:proofErr w:type="gramEnd"/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костюмы богатырей.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Ход занятия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В. Сегодня мы с вами будем говорить о прошлом нашей Родины.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Давным-давно на месте городов и деревень, где мы сейчас живем, были непроходимые леса, полные зверей и птиц. Многие территории занимали топкие болота. Издревле на этой земле жили славяне. Славяне основали свое государство и назвали его Русь. На Русь часто нападали враги. Они разоряли дома, уводили в плен людей. Защищали Русь от врагов храбрые, сильные, выносливые люди.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Называли их </w:t>
      </w:r>
      <w:proofErr w:type="spellStart"/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русичами</w:t>
      </w:r>
      <w:proofErr w:type="spellEnd"/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. Они славились богатой силой, об их подвигах слагались сказки и былины. Вот как они выглядели (картина В.М. Васнецова «Богатыри»). Посмотрите на картину великого русского художника В.М. Васнецова «Богатыри».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В. Кто изображен на картине?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В. Правильно, а кем они были?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В. Дети, как Вы думаете, кто такие богатыри?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В. Кто находится в центре картины?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В. Как Вы догадались, что это Илья Муромец?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В. Что Вы о нем знаете?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В. Кто изображен на картине слева.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В. Что Вы знаете о Добрыне Никитиче?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В. Кто изображен на картине справа?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В. Рассмотрите ратные доспехи богатырей. Что надето на головы богатырей?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Отгадайте загадку. Железная шапка с острым концом, а спереди клюв навис над лицом. (Шлем)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Шлем оберегал голову богатыря от ударов.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В. Угадайте, о каком доспехе, говорится в загадке? Рубашку такую не вяжут, не шьют, ее из железных колечек плетут. (Кольчуга) 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В. Зачем она нужна богатырям?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В. Чем вооружены богатыри?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В. Кем для богатырей был конь?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В. Куда смотрят богатыри?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В. Что охраняют богатыри?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Д. Богатыри охраняют русскую землю и ее границы.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В. На картине изображены былинные богатыри. Художник прославляет защитников Родины.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Они были сильными, смелыми, отважными.</w:t>
      </w:r>
    </w:p>
    <w:p w:rsidR="008B5048" w:rsidRPr="008B5048" w:rsidRDefault="008B5048" w:rsidP="008B5048">
      <w:pPr>
        <w:tabs>
          <w:tab w:val="left" w:pos="744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5048">
        <w:rPr>
          <w:rFonts w:ascii="Times New Roman" w:eastAsia="Calibri" w:hAnsi="Times New Roman" w:cs="Times New Roman"/>
          <w:color w:val="000000"/>
          <w:sz w:val="28"/>
          <w:szCs w:val="28"/>
        </w:rPr>
        <w:t>В. А Вы хотите быть такими?</w:t>
      </w:r>
    </w:p>
    <w:p w:rsidR="007E0F99" w:rsidRDefault="007E0F99"/>
    <w:sectPr w:rsidR="007E0F99" w:rsidSect="008B5048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FA4443"/>
    <w:multiLevelType w:val="hybridMultilevel"/>
    <w:tmpl w:val="2EACE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7A8"/>
    <w:rsid w:val="007E0F99"/>
    <w:rsid w:val="008B5048"/>
    <w:rsid w:val="00AB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BB2D9A-760F-47AD-AFD9-67DF902BA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3564</Words>
  <Characters>23238</Characters>
  <Application>Microsoft Office Word</Application>
  <DocSecurity>0</DocSecurity>
  <Lines>505</Lines>
  <Paragraphs>262</Paragraphs>
  <ScaleCrop>false</ScaleCrop>
  <Company/>
  <LinksUpToDate>false</LinksUpToDate>
  <CharactersWithSpaces>26540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2017-12-05T04:59:00Z</dcterms:created>
  <dcterms:modified xsi:type="dcterms:W3CDTF">2017-12-05T05:04:00Z</dcterms:modified>
</cp:coreProperties>
</file>